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47" w:rsidRDefault="009637FF" w:rsidP="009637FF">
      <w:pPr>
        <w:ind w:left="4248" w:firstLine="708"/>
      </w:pPr>
      <w:r>
        <w:rPr>
          <w:noProof/>
          <w:lang w:eastAsia="de-CH"/>
        </w:rPr>
        <w:drawing>
          <wp:inline distT="0" distB="0" distL="0" distR="0">
            <wp:extent cx="2362200" cy="61796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g_170_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409" cy="62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E28">
        <w:t xml:space="preserve"> </w:t>
      </w:r>
      <w:r w:rsidR="00B31E28">
        <w:tab/>
      </w:r>
    </w:p>
    <w:p w:rsidR="00B31E28" w:rsidRDefault="00B31E28"/>
    <w:p w:rsidR="00B31E28" w:rsidRDefault="00B31E28"/>
    <w:p w:rsidR="00B31E28" w:rsidRDefault="00B31E28" w:rsidP="00B31E28">
      <w:pPr>
        <w:pStyle w:val="KeinLeerraum"/>
        <w:pBdr>
          <w:bottom w:val="single" w:sz="12" w:space="1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Redaktioneller Beitrag </w:t>
      </w:r>
      <w:r w:rsidR="00AA6AB6">
        <w:rPr>
          <w:rFonts w:ascii="Verdana" w:hAnsi="Verdana"/>
        </w:rPr>
        <w:t>170 Jahre Schulthess Maschinen AG</w:t>
      </w:r>
    </w:p>
    <w:p w:rsidR="00B31E28" w:rsidRDefault="00B31E28" w:rsidP="00B31E28">
      <w:pPr>
        <w:pStyle w:val="KeinLeerraum"/>
        <w:rPr>
          <w:rFonts w:ascii="Verdana" w:hAnsi="Verdana"/>
        </w:rPr>
      </w:pPr>
    </w:p>
    <w:p w:rsidR="00B31E28" w:rsidRDefault="00B31E28" w:rsidP="00B31E28">
      <w:pPr>
        <w:pStyle w:val="KeinLeerraum"/>
        <w:rPr>
          <w:rFonts w:ascii="Verdana" w:hAnsi="Verdana"/>
        </w:rPr>
      </w:pPr>
    </w:p>
    <w:p w:rsidR="007D62DF" w:rsidRDefault="00B42ABB" w:rsidP="007D62DF">
      <w:pPr>
        <w:pStyle w:val="KeinLeerrau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170 Jahre Schulthess: Grund zum Feiern!</w:t>
      </w:r>
    </w:p>
    <w:p w:rsidR="007D62DF" w:rsidRDefault="007D62DF" w:rsidP="007D62DF">
      <w:pPr>
        <w:pStyle w:val="KeinLeerraum"/>
        <w:rPr>
          <w:rFonts w:ascii="Verdana" w:hAnsi="Verdana"/>
        </w:rPr>
      </w:pPr>
    </w:p>
    <w:p w:rsidR="003B1EE3" w:rsidRDefault="003B1EE3" w:rsidP="00B31E28">
      <w:pPr>
        <w:pStyle w:val="KeinLeerraum"/>
        <w:rPr>
          <w:rFonts w:ascii="Verdana" w:hAnsi="Verdana"/>
        </w:rPr>
      </w:pPr>
    </w:p>
    <w:p w:rsidR="003B1EE3" w:rsidRPr="00B42ABB" w:rsidRDefault="00AA6AB6" w:rsidP="00B31E28">
      <w:pPr>
        <w:pStyle w:val="KeinLeerraum"/>
        <w:rPr>
          <w:rFonts w:ascii="Verdana" w:hAnsi="Verdana"/>
          <w:b/>
        </w:rPr>
      </w:pPr>
      <w:r w:rsidRPr="00B42ABB">
        <w:rPr>
          <w:rFonts w:ascii="Verdana" w:hAnsi="Verdana"/>
          <w:b/>
        </w:rPr>
        <w:t xml:space="preserve">Was 1845 mit der Gründung einer Bauspenglerei begann, ist eine </w:t>
      </w:r>
      <w:r w:rsidR="00286670" w:rsidRPr="00B42ABB">
        <w:rPr>
          <w:rFonts w:ascii="Verdana" w:hAnsi="Verdana"/>
          <w:b/>
        </w:rPr>
        <w:t xml:space="preserve">eigentliche </w:t>
      </w:r>
      <w:r w:rsidR="004B3701" w:rsidRPr="00B42ABB">
        <w:rPr>
          <w:rFonts w:ascii="Verdana" w:hAnsi="Verdana"/>
          <w:b/>
        </w:rPr>
        <w:t xml:space="preserve">Schweizer Erfolgsgeschichte: Noch heute gehört Schulthess </w:t>
      </w:r>
      <w:r w:rsidR="002C7C43">
        <w:rPr>
          <w:rFonts w:ascii="Verdana" w:hAnsi="Verdana"/>
          <w:b/>
        </w:rPr>
        <w:t xml:space="preserve">Maschinen AG </w:t>
      </w:r>
      <w:r w:rsidR="004B3701" w:rsidRPr="00B42ABB">
        <w:rPr>
          <w:rFonts w:ascii="Verdana" w:hAnsi="Verdana"/>
          <w:b/>
        </w:rPr>
        <w:t xml:space="preserve">zu </w:t>
      </w:r>
      <w:r w:rsidR="00B42ABB" w:rsidRPr="00B42ABB">
        <w:rPr>
          <w:rFonts w:ascii="Verdana" w:hAnsi="Verdana"/>
          <w:b/>
        </w:rPr>
        <w:t>den innovativsten Haushaltsgeräte-Herstellern. Denn die Firma setzt auf Qualität. Auch dort, wo man sie nicht sieht.</w:t>
      </w:r>
    </w:p>
    <w:p w:rsidR="00AA6AB6" w:rsidRDefault="00AA6AB6" w:rsidP="00B31E28">
      <w:pPr>
        <w:pStyle w:val="KeinLeerraum"/>
        <w:rPr>
          <w:rFonts w:ascii="Verdana" w:hAnsi="Verdana"/>
        </w:rPr>
      </w:pPr>
    </w:p>
    <w:p w:rsidR="00AA6AB6" w:rsidRDefault="00AA6AB6" w:rsidP="00B31E28">
      <w:pPr>
        <w:pStyle w:val="KeinLeerraum"/>
        <w:rPr>
          <w:rFonts w:ascii="Verdana" w:hAnsi="Verdana"/>
        </w:rPr>
      </w:pPr>
    </w:p>
    <w:p w:rsidR="00AA6AB6" w:rsidRDefault="00AA6AB6" w:rsidP="00B31E2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Als eigentlicher Pionier entwickelte Schulthess bereits 1904 das erste Waschgerät. Ihrer Vorreiterrolle blieb Schulthess </w:t>
      </w:r>
      <w:r w:rsidR="002C7C43">
        <w:rPr>
          <w:rFonts w:ascii="Verdana" w:hAnsi="Verdana"/>
        </w:rPr>
        <w:t xml:space="preserve">auch in den darauffolgenden Jahrzehnten </w:t>
      </w:r>
      <w:r w:rsidR="00286670">
        <w:rPr>
          <w:rFonts w:ascii="Verdana" w:hAnsi="Verdana"/>
        </w:rPr>
        <w:t>treu</w:t>
      </w:r>
      <w:r>
        <w:rPr>
          <w:rFonts w:ascii="Verdana" w:hAnsi="Verdana"/>
        </w:rPr>
        <w:t>: Ende der 40er-Jahre legte die Firma mit der ersten Lochkartensteuerung für Waschmaschinen den Grunds</w:t>
      </w:r>
      <w:r w:rsidR="002C7C43">
        <w:rPr>
          <w:rFonts w:ascii="Verdana" w:hAnsi="Verdana"/>
        </w:rPr>
        <w:t xml:space="preserve">tein für deren Automatisierung, </w:t>
      </w:r>
      <w:r>
        <w:rPr>
          <w:rFonts w:ascii="Verdana" w:hAnsi="Verdana"/>
        </w:rPr>
        <w:t>1951 produziert</w:t>
      </w:r>
      <w:r w:rsidR="00286670">
        <w:rPr>
          <w:rFonts w:ascii="Verdana" w:hAnsi="Verdana"/>
        </w:rPr>
        <w:t>e</w:t>
      </w:r>
      <w:r>
        <w:rPr>
          <w:rFonts w:ascii="Verdana" w:hAnsi="Verdana"/>
        </w:rPr>
        <w:t xml:space="preserve"> Schulthess d</w:t>
      </w:r>
      <w:r w:rsidR="00B42ABB">
        <w:rPr>
          <w:rFonts w:ascii="Verdana" w:hAnsi="Verdana"/>
        </w:rPr>
        <w:t>ann den ersten Haushalts</w:t>
      </w:r>
      <w:r>
        <w:rPr>
          <w:rFonts w:ascii="Verdana" w:hAnsi="Verdana"/>
        </w:rPr>
        <w:t>waschautomat</w:t>
      </w:r>
      <w:r w:rsidR="00286670">
        <w:rPr>
          <w:rFonts w:ascii="Verdana" w:hAnsi="Verdana"/>
        </w:rPr>
        <w:t>en</w:t>
      </w:r>
      <w:r>
        <w:rPr>
          <w:rFonts w:ascii="Verdana" w:hAnsi="Verdana"/>
        </w:rPr>
        <w:t xml:space="preserve"> Europas. Ende der 70er-Jahre k</w:t>
      </w:r>
      <w:r w:rsidR="00286670">
        <w:rPr>
          <w:rFonts w:ascii="Verdana" w:hAnsi="Verdana"/>
        </w:rPr>
        <w:t>am der neue</w:t>
      </w:r>
      <w:r>
        <w:rPr>
          <w:rFonts w:ascii="Verdana" w:hAnsi="Verdana"/>
        </w:rPr>
        <w:t xml:space="preserve"> Vollwaschautomat mit Mikroprozessorsteuerung auf den Markt, 2003 schliesslich die Grossmaschinen – nicht nur fürs Gewerbe, sondern auch für</w:t>
      </w:r>
      <w:r w:rsidR="00B42ABB">
        <w:rPr>
          <w:rFonts w:ascii="Verdana" w:hAnsi="Verdana"/>
        </w:rPr>
        <w:t>s Eigenheim</w:t>
      </w:r>
      <w:r>
        <w:rPr>
          <w:rFonts w:ascii="Verdana" w:hAnsi="Verdana"/>
        </w:rPr>
        <w:t>.</w:t>
      </w:r>
    </w:p>
    <w:p w:rsidR="00286670" w:rsidRDefault="00286670" w:rsidP="00B31E28">
      <w:pPr>
        <w:pStyle w:val="KeinLeerraum"/>
        <w:rPr>
          <w:rFonts w:ascii="Verdana" w:hAnsi="Verdana"/>
        </w:rPr>
      </w:pPr>
    </w:p>
    <w:p w:rsidR="00286670" w:rsidRDefault="00286670" w:rsidP="00B31E28">
      <w:pPr>
        <w:pStyle w:val="KeinLeerraum"/>
        <w:rPr>
          <w:rFonts w:ascii="Verdana" w:hAnsi="Verdana"/>
        </w:rPr>
      </w:pPr>
    </w:p>
    <w:p w:rsidR="00286670" w:rsidRPr="00286670" w:rsidRDefault="00286670" w:rsidP="00B31E28">
      <w:pPr>
        <w:pStyle w:val="KeinLeerraum"/>
        <w:rPr>
          <w:rFonts w:ascii="Verdana" w:hAnsi="Verdana"/>
          <w:b/>
        </w:rPr>
      </w:pPr>
      <w:r w:rsidRPr="00286670">
        <w:rPr>
          <w:rFonts w:ascii="Verdana" w:hAnsi="Verdana"/>
          <w:b/>
        </w:rPr>
        <w:t>Lob von K-Tipp</w:t>
      </w:r>
    </w:p>
    <w:p w:rsidR="00286670" w:rsidRDefault="00286670" w:rsidP="00B31E28">
      <w:pPr>
        <w:pStyle w:val="KeinLeerraum"/>
        <w:rPr>
          <w:rFonts w:ascii="Verdana" w:hAnsi="Verdana"/>
        </w:rPr>
      </w:pPr>
    </w:p>
    <w:p w:rsidR="00286670" w:rsidRDefault="00286670" w:rsidP="00286670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Das Know-how und die lange Erfahrung von Schulthess</w:t>
      </w:r>
      <w:r w:rsidR="00B42ABB">
        <w:rPr>
          <w:rFonts w:ascii="Verdana" w:hAnsi="Verdana"/>
        </w:rPr>
        <w:t xml:space="preserve"> fliessen</w:t>
      </w:r>
      <w:r>
        <w:rPr>
          <w:rFonts w:ascii="Verdana" w:hAnsi="Verdana"/>
        </w:rPr>
        <w:t xml:space="preserve"> kontinuierlich in die Entwicklung und Produktion von innovativen Neuheiten</w:t>
      </w:r>
      <w:r w:rsidR="002C7C43">
        <w:rPr>
          <w:rFonts w:ascii="Verdana" w:hAnsi="Verdana"/>
        </w:rPr>
        <w:t xml:space="preserve"> ein</w:t>
      </w:r>
      <w:r>
        <w:rPr>
          <w:rFonts w:ascii="Verdana" w:hAnsi="Verdana"/>
        </w:rPr>
        <w:t xml:space="preserve">. Nicht nur in der Vergangenheit, auch heute! </w:t>
      </w:r>
      <w:r w:rsidR="00B42ABB">
        <w:rPr>
          <w:rFonts w:ascii="Verdana" w:hAnsi="Verdana"/>
        </w:rPr>
        <w:t>D</w:t>
      </w:r>
      <w:r>
        <w:rPr>
          <w:rFonts w:ascii="Verdana" w:hAnsi="Verdana"/>
        </w:rPr>
        <w:t xml:space="preserve">ie Schweizer Firma, die ihre Geräte in Wolfhausen im Zürcher Oberland entwickelt und produziert, </w:t>
      </w:r>
      <w:r w:rsidR="00B42ABB">
        <w:rPr>
          <w:rFonts w:ascii="Verdana" w:hAnsi="Verdana"/>
        </w:rPr>
        <w:t xml:space="preserve">hat sich </w:t>
      </w:r>
      <w:r>
        <w:rPr>
          <w:rFonts w:ascii="Verdana" w:hAnsi="Verdana"/>
        </w:rPr>
        <w:t>der Qualität verpflichtet. Schulthes</w:t>
      </w:r>
      <w:r w:rsidR="002C44AF">
        <w:rPr>
          <w:rFonts w:ascii="Verdana" w:hAnsi="Verdana"/>
        </w:rPr>
        <w:t xml:space="preserve">s-Geräte sind robust gebaut, </w:t>
      </w:r>
      <w:r>
        <w:rPr>
          <w:rFonts w:ascii="Verdana" w:hAnsi="Verdana"/>
        </w:rPr>
        <w:t xml:space="preserve">auf Langlebigkeit </w:t>
      </w:r>
      <w:r w:rsidR="002C44AF">
        <w:rPr>
          <w:rFonts w:ascii="Verdana" w:hAnsi="Verdana"/>
        </w:rPr>
        <w:t>ausgerichtet und</w:t>
      </w:r>
      <w:r w:rsidR="00B42ABB">
        <w:rPr>
          <w:rFonts w:ascii="Verdana" w:hAnsi="Verdana"/>
        </w:rPr>
        <w:t xml:space="preserve"> es werden </w:t>
      </w:r>
      <w:r>
        <w:rPr>
          <w:rFonts w:ascii="Verdana" w:hAnsi="Verdana"/>
        </w:rPr>
        <w:t xml:space="preserve">erstklassige Materialien verwendet. So sind beispielsweise die Laugenbehälter der Schulthess-Waschmaschinen aus hochwertigem Chromstahl und nicht bloss aus billigem Plastik. Eine Tatsache, die übrigens das Schweizer Konsumentenmagazin K-Tipp </w:t>
      </w:r>
      <w:r w:rsidR="002C44AF">
        <w:rPr>
          <w:rFonts w:ascii="Verdana" w:hAnsi="Verdana"/>
        </w:rPr>
        <w:t xml:space="preserve">7/2015 vom 8. April 2015 in </w:t>
      </w:r>
      <w:r w:rsidR="002C44AF">
        <w:rPr>
          <w:rFonts w:ascii="Verdana" w:hAnsi="Verdana"/>
        </w:rPr>
        <w:t>seinem Artikel «Gebaut für den Schrottplatz»</w:t>
      </w:r>
      <w:r w:rsidR="002C44A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lobend erwähnt. </w:t>
      </w:r>
    </w:p>
    <w:p w:rsidR="004B3701" w:rsidRDefault="004B3701" w:rsidP="00286670">
      <w:pPr>
        <w:pStyle w:val="KeinLeerraum"/>
        <w:rPr>
          <w:rFonts w:ascii="Verdana" w:hAnsi="Verdana"/>
        </w:rPr>
      </w:pPr>
    </w:p>
    <w:p w:rsidR="002C44AF" w:rsidRDefault="002C44AF" w:rsidP="00286670">
      <w:pPr>
        <w:pStyle w:val="KeinLeerraum"/>
        <w:rPr>
          <w:rFonts w:ascii="Verdana" w:hAnsi="Verdana"/>
        </w:rPr>
      </w:pPr>
    </w:p>
    <w:p w:rsidR="004B3701" w:rsidRPr="004B3701" w:rsidRDefault="004B3701" w:rsidP="00286670">
      <w:pPr>
        <w:pStyle w:val="KeinLeerraum"/>
        <w:rPr>
          <w:rFonts w:ascii="Verdana" w:hAnsi="Verdana"/>
          <w:b/>
        </w:rPr>
      </w:pPr>
      <w:r w:rsidRPr="004B3701">
        <w:rPr>
          <w:rFonts w:ascii="Verdana" w:hAnsi="Verdana"/>
          <w:b/>
        </w:rPr>
        <w:t>Umweltschutz als Selbstverständlichkeit</w:t>
      </w:r>
    </w:p>
    <w:p w:rsidR="00286670" w:rsidRDefault="00286670" w:rsidP="00286670">
      <w:pPr>
        <w:pStyle w:val="KeinLeerraum"/>
        <w:rPr>
          <w:rFonts w:ascii="Verdana" w:hAnsi="Verdana"/>
        </w:rPr>
      </w:pPr>
    </w:p>
    <w:p w:rsidR="00AA6AB6" w:rsidRPr="004B3701" w:rsidRDefault="004B3701" w:rsidP="004B3701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Schulthess setzt sich </w:t>
      </w:r>
      <w:r w:rsidRPr="004B3701">
        <w:rPr>
          <w:rFonts w:ascii="Verdana" w:hAnsi="Verdana"/>
        </w:rPr>
        <w:t>für einen respektvollen und nachhaltigen Umgang mit der Umwelt ein. Energieeffizienz wird</w:t>
      </w:r>
      <w:r>
        <w:rPr>
          <w:rFonts w:ascii="Verdana" w:hAnsi="Verdana"/>
        </w:rPr>
        <w:t xml:space="preserve"> deshalb</w:t>
      </w:r>
      <w:r w:rsidRPr="004B3701">
        <w:rPr>
          <w:rFonts w:ascii="Verdana" w:hAnsi="Verdana"/>
        </w:rPr>
        <w:t xml:space="preserve"> bei allen Schulthess-Geräten grossgeschrieben. Mit dem ressourcenschonenden Warmwasser- und Regenwasseranschluss lassen sich bis zu 80 Prozent Strom einsparen. Zudem überzeugen Schulthess-Geräte regelmässig mit Bestnoten, was das europäische Energy-Label bestätigt. Die Schulthess-Spitzenmodelle erhalten kontinuierlich </w:t>
      </w:r>
      <w:r w:rsidRPr="004B3701">
        <w:rPr>
          <w:rFonts w:ascii="Verdana" w:hAnsi="Verdana"/>
        </w:rPr>
        <w:lastRenderedPageBreak/>
        <w:t xml:space="preserve">das höchste Prädikat A+++, was für beste Wasch- und Schleuderwirkung mit minimalem Wasser- und Energieverbrauch steht. </w:t>
      </w:r>
    </w:p>
    <w:p w:rsidR="00AA6AB6" w:rsidRPr="004B3701" w:rsidRDefault="00AA6AB6" w:rsidP="00B31E28">
      <w:pPr>
        <w:pStyle w:val="KeinLeerraum"/>
        <w:rPr>
          <w:rFonts w:ascii="Verdana" w:hAnsi="Verdana"/>
        </w:rPr>
      </w:pPr>
    </w:p>
    <w:p w:rsidR="00B42ABB" w:rsidRDefault="00B42ABB" w:rsidP="00B31E28">
      <w:pPr>
        <w:pStyle w:val="KeinLeerraum"/>
        <w:rPr>
          <w:rFonts w:ascii="Verdana" w:hAnsi="Verdana"/>
        </w:rPr>
      </w:pPr>
    </w:p>
    <w:p w:rsidR="00B42ABB" w:rsidRPr="00B42ABB" w:rsidRDefault="00B42ABB" w:rsidP="00B31E28">
      <w:pPr>
        <w:pStyle w:val="KeinLeerraum"/>
        <w:rPr>
          <w:rFonts w:ascii="Verdana" w:hAnsi="Verdana"/>
          <w:b/>
        </w:rPr>
      </w:pPr>
      <w:r w:rsidRPr="00B42ABB">
        <w:rPr>
          <w:rFonts w:ascii="Verdana" w:hAnsi="Verdana"/>
          <w:b/>
        </w:rPr>
        <w:t>170 Jahre Schulthess: Feiern Sie mit!</w:t>
      </w:r>
    </w:p>
    <w:p w:rsidR="00B42ABB" w:rsidRDefault="00B42ABB" w:rsidP="00B31E28">
      <w:pPr>
        <w:pStyle w:val="KeinLeerraum"/>
        <w:rPr>
          <w:rFonts w:ascii="Verdana" w:hAnsi="Verdana"/>
        </w:rPr>
      </w:pPr>
    </w:p>
    <w:p w:rsidR="00A56B55" w:rsidRDefault="004B3701" w:rsidP="00B31E2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Schulthess ist stolz auf 170 Jahre Firmengeschichte und hat allen Grund zum Feiern. Dies tut Schulthess mit vielen überraschenden Aktivitäten. Wie zum Beispiel dem Socken-Spiel </w:t>
      </w:r>
      <w:r w:rsidR="002C44AF">
        <w:rPr>
          <w:rFonts w:ascii="Verdana" w:hAnsi="Verdana"/>
        </w:rPr>
        <w:t>(</w:t>
      </w:r>
      <w:hyperlink r:id="rId6" w:history="1">
        <w:r w:rsidR="002C44AF" w:rsidRPr="00ED7BCA">
          <w:rPr>
            <w:rStyle w:val="Hyperlink"/>
            <w:rFonts w:ascii="Verdana" w:hAnsi="Verdana"/>
          </w:rPr>
          <w:t>www.schulthess.ch/de/unsere-firma/aktuell/aktionen/socke/</w:t>
        </w:r>
      </w:hyperlink>
      <w:r w:rsidR="002C44AF">
        <w:rPr>
          <w:rFonts w:ascii="Verdana" w:hAnsi="Verdana"/>
        </w:rPr>
        <w:t xml:space="preserve">): </w:t>
      </w:r>
      <w:r>
        <w:rPr>
          <w:rFonts w:ascii="Verdana" w:hAnsi="Verdana"/>
        </w:rPr>
        <w:t xml:space="preserve">Wer die verschwundene Socke findet, kann einen attraktiven Preis gewinnen. Zum Beispiel einen Bikini aus der aktuellen </w:t>
      </w:r>
      <w:proofErr w:type="spellStart"/>
      <w:r>
        <w:rPr>
          <w:rFonts w:ascii="Verdana" w:hAnsi="Verdana"/>
        </w:rPr>
        <w:t>Beldona</w:t>
      </w:r>
      <w:proofErr w:type="spellEnd"/>
      <w:r>
        <w:rPr>
          <w:rFonts w:ascii="Verdana" w:hAnsi="Verdana"/>
        </w:rPr>
        <w:t xml:space="preserve">-Sommerkollektion oder </w:t>
      </w:r>
      <w:r w:rsidR="002C44AF">
        <w:rPr>
          <w:rFonts w:ascii="Verdana" w:hAnsi="Verdana"/>
        </w:rPr>
        <w:t xml:space="preserve">später in der Aktion </w:t>
      </w:r>
      <w:r>
        <w:rPr>
          <w:rFonts w:ascii="Verdana" w:eastAsia="Times New Roman" w:hAnsi="Verdana" w:cs="Arial"/>
        </w:rPr>
        <w:t>5 x 3 Sorten Läderach-Frisch-Schoggi à</w:t>
      </w:r>
      <w:r w:rsidR="002C44AF">
        <w:rPr>
          <w:rFonts w:ascii="Verdana" w:eastAsia="Times New Roman" w:hAnsi="Verdana" w:cs="Arial"/>
        </w:rPr>
        <w:t xml:space="preserve"> 170 g aus der Sommer </w:t>
      </w:r>
      <w:proofErr w:type="spellStart"/>
      <w:r>
        <w:rPr>
          <w:rFonts w:ascii="Verdana" w:eastAsia="Times New Roman" w:hAnsi="Verdana" w:cs="Arial"/>
        </w:rPr>
        <w:t>Création</w:t>
      </w:r>
      <w:proofErr w:type="spellEnd"/>
      <w:r>
        <w:rPr>
          <w:rFonts w:ascii="Verdana" w:eastAsia="Times New Roman" w:hAnsi="Verdana" w:cs="Arial"/>
        </w:rPr>
        <w:t>. Also: mitmachen</w:t>
      </w:r>
      <w:r w:rsidR="00B42ABB">
        <w:rPr>
          <w:rFonts w:ascii="Verdana" w:eastAsia="Times New Roman" w:hAnsi="Verdana" w:cs="Arial"/>
        </w:rPr>
        <w:t xml:space="preserve">, </w:t>
      </w:r>
      <w:r>
        <w:rPr>
          <w:rFonts w:ascii="Verdana" w:eastAsia="Times New Roman" w:hAnsi="Verdana" w:cs="Arial"/>
        </w:rPr>
        <w:t>Socke finden</w:t>
      </w:r>
      <w:r w:rsidR="00B42ABB">
        <w:rPr>
          <w:rFonts w:ascii="Verdana" w:eastAsia="Times New Roman" w:hAnsi="Verdana" w:cs="Arial"/>
        </w:rPr>
        <w:t xml:space="preserve"> und mit etwas Glück gewinnen</w:t>
      </w:r>
      <w:r>
        <w:rPr>
          <w:rFonts w:ascii="Verdana" w:eastAsia="Times New Roman" w:hAnsi="Verdana" w:cs="Arial"/>
        </w:rPr>
        <w:t>!</w:t>
      </w:r>
    </w:p>
    <w:p w:rsidR="00A56B55" w:rsidRDefault="00A56B55" w:rsidP="00B31E28">
      <w:pPr>
        <w:pStyle w:val="KeinLeerraum"/>
        <w:rPr>
          <w:rFonts w:ascii="Verdana" w:hAnsi="Verdana"/>
        </w:rPr>
      </w:pPr>
    </w:p>
    <w:p w:rsidR="00BB55DB" w:rsidRDefault="00BB55DB" w:rsidP="00B31E28">
      <w:pPr>
        <w:pStyle w:val="KeinLeerraum"/>
        <w:rPr>
          <w:rFonts w:ascii="Verdana" w:hAnsi="Verdana"/>
        </w:rPr>
      </w:pPr>
    </w:p>
    <w:p w:rsidR="002C7C43" w:rsidRDefault="002C44AF" w:rsidP="00B31E2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((2‘783</w:t>
      </w:r>
      <w:r w:rsidR="002C7C43">
        <w:rPr>
          <w:rFonts w:ascii="Verdana" w:hAnsi="Verdana"/>
        </w:rPr>
        <w:t xml:space="preserve"> Zeichen mit Leerzeichen))</w:t>
      </w:r>
    </w:p>
    <w:p w:rsidR="002C7C43" w:rsidRDefault="002C7C43" w:rsidP="00B31E28">
      <w:pPr>
        <w:pStyle w:val="KeinLeerraum"/>
        <w:rPr>
          <w:rFonts w:ascii="Verdana" w:hAnsi="Verdana"/>
        </w:rPr>
      </w:pPr>
    </w:p>
    <w:p w:rsidR="00BB55DB" w:rsidRDefault="00BB55DB" w:rsidP="00B31E28">
      <w:pPr>
        <w:pStyle w:val="KeinLeerraum"/>
        <w:rPr>
          <w:rFonts w:ascii="Verdana" w:hAnsi="Verdana"/>
        </w:rPr>
      </w:pPr>
    </w:p>
    <w:p w:rsidR="00A56B55" w:rsidRDefault="002C44AF" w:rsidP="00B31E2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Wolfhausen, 3. Juni</w:t>
      </w:r>
      <w:r w:rsidR="004B3701">
        <w:rPr>
          <w:rFonts w:ascii="Verdana" w:hAnsi="Verdana"/>
        </w:rPr>
        <w:t xml:space="preserve"> </w:t>
      </w:r>
      <w:r w:rsidR="00A56B55">
        <w:rPr>
          <w:rFonts w:ascii="Verdana" w:hAnsi="Verdana"/>
        </w:rPr>
        <w:t>2015</w:t>
      </w:r>
    </w:p>
    <w:p w:rsidR="00A56B55" w:rsidRDefault="00A56B55" w:rsidP="00B31E28">
      <w:pPr>
        <w:pStyle w:val="KeinLeerraum"/>
        <w:rPr>
          <w:rFonts w:ascii="Verdana" w:hAnsi="Verdana"/>
        </w:rPr>
      </w:pPr>
    </w:p>
    <w:p w:rsidR="00A56B55" w:rsidRDefault="00A56B55" w:rsidP="00B31E28">
      <w:pPr>
        <w:pStyle w:val="KeinLeerraum"/>
        <w:rPr>
          <w:rFonts w:ascii="Verdana" w:hAnsi="Verdana"/>
        </w:rPr>
      </w:pPr>
    </w:p>
    <w:p w:rsidR="00A56B55" w:rsidRDefault="00A56B55" w:rsidP="00B31E28">
      <w:pPr>
        <w:pStyle w:val="KeinLeerraum"/>
        <w:rPr>
          <w:rFonts w:ascii="Verdana" w:hAnsi="Verdana"/>
        </w:rPr>
      </w:pPr>
    </w:p>
    <w:p w:rsidR="00A56B55" w:rsidRPr="000B65D6" w:rsidRDefault="00A56B55" w:rsidP="00A56B55">
      <w:pPr>
        <w:pStyle w:val="KeinLeerraum"/>
        <w:rPr>
          <w:rFonts w:ascii="Verdana" w:hAnsi="Verdana" w:cs="Kokila"/>
          <w:sz w:val="16"/>
          <w:szCs w:val="16"/>
        </w:rPr>
      </w:pPr>
      <w:r w:rsidRPr="000B65D6">
        <w:rPr>
          <w:rFonts w:ascii="Verdana" w:hAnsi="Verdana" w:cs="Kokila"/>
          <w:sz w:val="16"/>
          <w:szCs w:val="16"/>
        </w:rPr>
        <w:t>Für Fragen und Informationen:</w:t>
      </w:r>
    </w:p>
    <w:p w:rsidR="00A56B55" w:rsidRPr="000B65D6" w:rsidRDefault="00A56B55" w:rsidP="00A56B55">
      <w:pPr>
        <w:pStyle w:val="KeinLeerraum"/>
        <w:rPr>
          <w:rFonts w:ascii="Verdana" w:hAnsi="Verdana" w:cs="Kokila"/>
          <w:sz w:val="16"/>
          <w:szCs w:val="16"/>
        </w:rPr>
      </w:pPr>
    </w:p>
    <w:p w:rsidR="002C7C43" w:rsidRDefault="002C7C43" w:rsidP="00A56B55">
      <w:pPr>
        <w:pStyle w:val="KeinLeerraum"/>
        <w:rPr>
          <w:rFonts w:ascii="Verdana" w:hAnsi="Verdana" w:cs="Kokila"/>
          <w:sz w:val="16"/>
          <w:szCs w:val="16"/>
        </w:rPr>
      </w:pPr>
      <w:r>
        <w:rPr>
          <w:rFonts w:ascii="Verdana" w:hAnsi="Verdana" w:cs="Kokila"/>
          <w:sz w:val="16"/>
          <w:szCs w:val="16"/>
        </w:rPr>
        <w:t xml:space="preserve">Pressestelle </w:t>
      </w:r>
      <w:r w:rsidR="00A56B55" w:rsidRPr="000B65D6">
        <w:rPr>
          <w:rFonts w:ascii="Verdana" w:hAnsi="Verdana" w:cs="Kokila"/>
          <w:sz w:val="16"/>
          <w:szCs w:val="16"/>
        </w:rPr>
        <w:t>Schulthess Maschinen AG</w:t>
      </w:r>
      <w:r w:rsidR="00A56B55" w:rsidRPr="000B65D6">
        <w:rPr>
          <w:rFonts w:ascii="Verdana" w:hAnsi="Verdana" w:cs="Kokila"/>
          <w:sz w:val="16"/>
          <w:szCs w:val="16"/>
        </w:rPr>
        <w:br/>
      </w:r>
      <w:r>
        <w:rPr>
          <w:rFonts w:ascii="Verdana" w:hAnsi="Verdana" w:cs="Kokila"/>
          <w:sz w:val="16"/>
          <w:szCs w:val="16"/>
        </w:rPr>
        <w:t>c/o Wortstark.</w:t>
      </w:r>
    </w:p>
    <w:p w:rsidR="002C7C43" w:rsidRDefault="002C7C43" w:rsidP="00A56B55">
      <w:pPr>
        <w:pStyle w:val="KeinLeerraum"/>
        <w:rPr>
          <w:rFonts w:ascii="Verdana" w:hAnsi="Verdana" w:cs="Kokila"/>
          <w:sz w:val="16"/>
          <w:szCs w:val="16"/>
        </w:rPr>
      </w:pPr>
      <w:r>
        <w:rPr>
          <w:rFonts w:ascii="Verdana" w:hAnsi="Verdana" w:cs="Kokila"/>
          <w:sz w:val="16"/>
          <w:szCs w:val="16"/>
        </w:rPr>
        <w:t>Sonnenbergstrasse 11</w:t>
      </w:r>
    </w:p>
    <w:p w:rsidR="002C7C43" w:rsidRDefault="002C7C43" w:rsidP="00A56B55">
      <w:pPr>
        <w:pStyle w:val="KeinLeerraum"/>
        <w:rPr>
          <w:rFonts w:ascii="Verdana" w:hAnsi="Verdana" w:cs="Kokila"/>
          <w:sz w:val="16"/>
          <w:szCs w:val="16"/>
        </w:rPr>
      </w:pPr>
      <w:r>
        <w:rPr>
          <w:rFonts w:ascii="Verdana" w:hAnsi="Verdana" w:cs="Kokila"/>
          <w:sz w:val="16"/>
          <w:szCs w:val="16"/>
        </w:rPr>
        <w:t>8610 Uster</w:t>
      </w:r>
    </w:p>
    <w:p w:rsidR="002C7C43" w:rsidRDefault="002C7C43" w:rsidP="00A56B55">
      <w:pPr>
        <w:pStyle w:val="KeinLeerraum"/>
        <w:rPr>
          <w:rFonts w:ascii="Verdana" w:hAnsi="Verdana" w:cs="Kokila"/>
          <w:sz w:val="16"/>
          <w:szCs w:val="16"/>
        </w:rPr>
      </w:pPr>
    </w:p>
    <w:p w:rsidR="002C7C43" w:rsidRDefault="002C7C43" w:rsidP="00A56B55">
      <w:pPr>
        <w:pStyle w:val="KeinLeerraum"/>
        <w:rPr>
          <w:rFonts w:ascii="Verdana" w:hAnsi="Verdana" w:cs="Kokila"/>
          <w:sz w:val="16"/>
          <w:szCs w:val="16"/>
        </w:rPr>
      </w:pPr>
      <w:r>
        <w:rPr>
          <w:rFonts w:ascii="Verdana" w:hAnsi="Verdana" w:cs="Kokila"/>
          <w:sz w:val="16"/>
          <w:szCs w:val="16"/>
        </w:rPr>
        <w:t>Kontakt: Sybille Brütsch-Prévôt</w:t>
      </w:r>
    </w:p>
    <w:p w:rsidR="002C7C43" w:rsidRDefault="002C7C43" w:rsidP="00A56B55">
      <w:pPr>
        <w:pStyle w:val="KeinLeerraum"/>
        <w:rPr>
          <w:rFonts w:ascii="Verdana" w:hAnsi="Verdana" w:cs="Kokila"/>
          <w:sz w:val="16"/>
          <w:szCs w:val="16"/>
        </w:rPr>
      </w:pPr>
      <w:r>
        <w:rPr>
          <w:rFonts w:ascii="Verdana" w:hAnsi="Verdana" w:cs="Kokila"/>
          <w:sz w:val="16"/>
          <w:szCs w:val="16"/>
        </w:rPr>
        <w:t>Tel. 044 941 03 41</w:t>
      </w:r>
    </w:p>
    <w:p w:rsidR="002C7C43" w:rsidRDefault="00830DB9" w:rsidP="00A56B55">
      <w:pPr>
        <w:pStyle w:val="KeinLeerraum"/>
        <w:rPr>
          <w:rFonts w:ascii="Verdana" w:hAnsi="Verdana" w:cs="Kokila"/>
          <w:sz w:val="16"/>
          <w:szCs w:val="16"/>
        </w:rPr>
      </w:pPr>
      <w:hyperlink r:id="rId7" w:history="1">
        <w:r w:rsidR="002C7C43" w:rsidRPr="000A2BBB">
          <w:rPr>
            <w:rStyle w:val="Hyperlink"/>
            <w:rFonts w:ascii="Verdana" w:hAnsi="Verdana" w:cs="Kokila"/>
            <w:sz w:val="16"/>
            <w:szCs w:val="16"/>
          </w:rPr>
          <w:t>sybille.bruetsch@wortstark-uster.ch</w:t>
        </w:r>
      </w:hyperlink>
    </w:p>
    <w:p w:rsidR="002C7C43" w:rsidRDefault="002C7C43" w:rsidP="00A56B55">
      <w:pPr>
        <w:pStyle w:val="KeinLeerraum"/>
        <w:rPr>
          <w:rFonts w:ascii="Verdana" w:hAnsi="Verdana" w:cs="Kokila"/>
          <w:sz w:val="16"/>
          <w:szCs w:val="16"/>
        </w:rPr>
      </w:pPr>
    </w:p>
    <w:p w:rsidR="00A56B55" w:rsidRPr="000B65D6" w:rsidRDefault="00830DB9" w:rsidP="00A56B55">
      <w:pPr>
        <w:pStyle w:val="KeinLeerraum"/>
        <w:rPr>
          <w:rFonts w:ascii="Verdana" w:hAnsi="Verdana" w:cs="Kokila"/>
          <w:sz w:val="16"/>
          <w:szCs w:val="16"/>
        </w:rPr>
      </w:pPr>
      <w:hyperlink r:id="rId8" w:history="1">
        <w:r w:rsidR="00A56B55" w:rsidRPr="000B65D6">
          <w:rPr>
            <w:rStyle w:val="Hyperlink"/>
            <w:rFonts w:ascii="Verdana" w:hAnsi="Verdana" w:cs="Kokila"/>
            <w:sz w:val="16"/>
            <w:szCs w:val="16"/>
          </w:rPr>
          <w:t>www.schulthess.ch</w:t>
        </w:r>
      </w:hyperlink>
    </w:p>
    <w:p w:rsidR="00A56B55" w:rsidRDefault="00A56B55" w:rsidP="00A56B55">
      <w:pPr>
        <w:pStyle w:val="KeinLeerraum"/>
        <w:rPr>
          <w:rFonts w:ascii="Verdana" w:hAnsi="Verdana" w:cs="Kokila"/>
        </w:rPr>
      </w:pPr>
    </w:p>
    <w:p w:rsidR="00A56B55" w:rsidRDefault="00A56B55" w:rsidP="00A56B55">
      <w:pPr>
        <w:pStyle w:val="KeinLeerraum"/>
        <w:rPr>
          <w:rFonts w:ascii="Verdana" w:hAnsi="Verdana" w:cs="Kokila"/>
        </w:rPr>
      </w:pPr>
    </w:p>
    <w:p w:rsidR="00A56B55" w:rsidRDefault="00A56B55" w:rsidP="00A56B55">
      <w:pPr>
        <w:pStyle w:val="KeinLeerraum"/>
        <w:rPr>
          <w:rFonts w:ascii="Verdana" w:hAnsi="Verdana" w:cs="Kokila"/>
        </w:rPr>
      </w:pPr>
    </w:p>
    <w:p w:rsidR="00A56B55" w:rsidRDefault="00A56B55" w:rsidP="00A56B55">
      <w:pPr>
        <w:pStyle w:val="KeinLeerraum"/>
        <w:rPr>
          <w:rFonts w:ascii="Verdana" w:hAnsi="Verdana" w:cs="Kokila"/>
        </w:rPr>
      </w:pPr>
      <w:r>
        <w:rPr>
          <w:rFonts w:ascii="Verdana" w:hAnsi="Verdana" w:cs="Kokila"/>
        </w:rPr>
        <w:t>((Bilder zur Auswahl))</w:t>
      </w:r>
    </w:p>
    <w:p w:rsidR="00A56B55" w:rsidRDefault="00A56B55" w:rsidP="00A56B55">
      <w:pPr>
        <w:pStyle w:val="KeinLeerraum"/>
        <w:rPr>
          <w:rFonts w:ascii="Verdana" w:hAnsi="Verdana" w:cs="Kokila"/>
        </w:rPr>
      </w:pPr>
    </w:p>
    <w:p w:rsidR="00562C2A" w:rsidRDefault="00562C2A" w:rsidP="00B31E28">
      <w:pPr>
        <w:pStyle w:val="KeinLeerraum"/>
        <w:rPr>
          <w:rFonts w:ascii="Verdana" w:hAnsi="Verdana"/>
        </w:rPr>
      </w:pPr>
    </w:p>
    <w:p w:rsidR="00A56B55" w:rsidRDefault="00A56B55" w:rsidP="00B31E28">
      <w:pPr>
        <w:pStyle w:val="KeinLeerraum"/>
        <w:rPr>
          <w:rFonts w:ascii="Verdana" w:hAnsi="Verdana"/>
        </w:rPr>
      </w:pPr>
    </w:p>
    <w:p w:rsidR="00A56B55" w:rsidRDefault="008D7E6C" w:rsidP="00B31E28">
      <w:pPr>
        <w:pStyle w:val="KeinLeerraum"/>
        <w:rPr>
          <w:rFonts w:ascii="Verdana" w:hAnsi="Verdana"/>
        </w:rPr>
      </w:pPr>
      <w:r>
        <w:rPr>
          <w:rFonts w:ascii="Verdana" w:hAnsi="Verdana"/>
          <w:noProof/>
          <w:lang w:eastAsia="de-CH"/>
        </w:rPr>
        <w:drawing>
          <wp:inline distT="0" distB="0" distL="0" distR="0">
            <wp:extent cx="2402322" cy="6286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ulthess_Logo_Claim_D_170-Jahre_pantone_small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937" cy="6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C2A" w:rsidRDefault="00562C2A" w:rsidP="00B31E28">
      <w:pPr>
        <w:pStyle w:val="KeinLeerraum"/>
        <w:rPr>
          <w:rFonts w:ascii="Verdana" w:hAnsi="Verdana"/>
        </w:rPr>
      </w:pPr>
    </w:p>
    <w:p w:rsidR="00562C2A" w:rsidRDefault="00B42ABB" w:rsidP="00B31E2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Innovativ seit 170 Jahren</w:t>
      </w:r>
      <w:r w:rsidR="00562C2A">
        <w:rPr>
          <w:rFonts w:ascii="Verdana" w:hAnsi="Verdana"/>
        </w:rPr>
        <w:t>: Schulthess</w:t>
      </w:r>
      <w:r>
        <w:rPr>
          <w:rFonts w:ascii="Verdana" w:hAnsi="Verdana"/>
        </w:rPr>
        <w:t xml:space="preserve"> Maschinen AG</w:t>
      </w:r>
    </w:p>
    <w:p w:rsidR="00BB55DB" w:rsidRDefault="00BB55DB" w:rsidP="00B31E28">
      <w:pPr>
        <w:pStyle w:val="KeinLeerraum"/>
        <w:rPr>
          <w:rFonts w:ascii="Verdana" w:hAnsi="Verdana"/>
        </w:rPr>
      </w:pPr>
    </w:p>
    <w:p w:rsidR="002C7C43" w:rsidRDefault="002C7C43" w:rsidP="00B31E28">
      <w:pPr>
        <w:pStyle w:val="KeinLeerraum"/>
        <w:rPr>
          <w:rFonts w:ascii="Verdana" w:hAnsi="Verdana"/>
        </w:rPr>
      </w:pPr>
    </w:p>
    <w:p w:rsidR="002C7C43" w:rsidRDefault="002C7C43" w:rsidP="00B31E28">
      <w:pPr>
        <w:pStyle w:val="KeinLeerraum"/>
        <w:rPr>
          <w:rFonts w:ascii="Verdana" w:hAnsi="Verdana"/>
        </w:rPr>
      </w:pPr>
    </w:p>
    <w:p w:rsidR="002C7C43" w:rsidRDefault="002C7C43" w:rsidP="00B31E28">
      <w:pPr>
        <w:pStyle w:val="KeinLeerraum"/>
        <w:rPr>
          <w:rFonts w:ascii="Verdana" w:hAnsi="Verdana"/>
        </w:rPr>
      </w:pPr>
    </w:p>
    <w:p w:rsidR="002C7C43" w:rsidRDefault="002C7C43" w:rsidP="00B31E28">
      <w:pPr>
        <w:pStyle w:val="KeinLeerraum"/>
        <w:rPr>
          <w:rFonts w:ascii="Verdana" w:hAnsi="Verdana"/>
        </w:rPr>
      </w:pPr>
    </w:p>
    <w:p w:rsidR="002C7C43" w:rsidRDefault="002C7C43" w:rsidP="00B31E28">
      <w:pPr>
        <w:pStyle w:val="KeinLeerraum"/>
        <w:rPr>
          <w:rFonts w:ascii="Verdana" w:hAnsi="Verdana"/>
        </w:rPr>
      </w:pPr>
    </w:p>
    <w:p w:rsidR="002C7C43" w:rsidRDefault="002C7C43" w:rsidP="00B31E28">
      <w:pPr>
        <w:pStyle w:val="KeinLeerraum"/>
        <w:rPr>
          <w:rFonts w:ascii="Verdana" w:hAnsi="Verdana"/>
        </w:rPr>
      </w:pPr>
    </w:p>
    <w:p w:rsidR="002C7C43" w:rsidRDefault="002C7C43" w:rsidP="00B31E28">
      <w:pPr>
        <w:pStyle w:val="KeinLeerraum"/>
        <w:rPr>
          <w:rFonts w:ascii="Verdana" w:hAnsi="Verdana"/>
        </w:rPr>
      </w:pPr>
    </w:p>
    <w:p w:rsidR="002C7C43" w:rsidRDefault="002C7C43" w:rsidP="00B31E28">
      <w:pPr>
        <w:pStyle w:val="KeinLeerraum"/>
        <w:rPr>
          <w:rFonts w:ascii="Verdana" w:hAnsi="Verdana"/>
        </w:rPr>
      </w:pPr>
    </w:p>
    <w:p w:rsidR="002C7C43" w:rsidRDefault="002C7C43" w:rsidP="00B31E28">
      <w:pPr>
        <w:pStyle w:val="KeinLeerraum"/>
        <w:rPr>
          <w:rFonts w:ascii="Verdana" w:hAnsi="Verdana"/>
        </w:rPr>
      </w:pPr>
    </w:p>
    <w:p w:rsidR="002C44AF" w:rsidRDefault="002C44AF" w:rsidP="00BB55DB">
      <w:pPr>
        <w:pStyle w:val="KeinLeerraum"/>
        <w:rPr>
          <w:rFonts w:ascii="Verdana" w:hAnsi="Verdana" w:cs="Kokila"/>
        </w:rPr>
      </w:pPr>
      <w:r>
        <w:rPr>
          <w:rFonts w:ascii="Verdana" w:hAnsi="Verdana" w:cs="Kokila"/>
          <w:noProof/>
          <w:lang w:eastAsia="de-CH"/>
        </w:rPr>
        <w:drawing>
          <wp:inline distT="0" distB="0" distL="0" distR="0">
            <wp:extent cx="1905000" cy="1542563"/>
            <wp:effectExtent l="0" t="0" r="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a_maedchen_umwelt_2015_WA7040i_mag_small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9" cy="155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AF" w:rsidRDefault="002C44AF" w:rsidP="00BB55DB">
      <w:pPr>
        <w:pStyle w:val="KeinLeerraum"/>
        <w:rPr>
          <w:rFonts w:ascii="Verdana" w:hAnsi="Verdana" w:cs="Kokila"/>
        </w:rPr>
      </w:pPr>
    </w:p>
    <w:p w:rsidR="002C7C43" w:rsidRDefault="002C7C43" w:rsidP="00BB55DB">
      <w:pPr>
        <w:pStyle w:val="KeinLeerraum"/>
        <w:rPr>
          <w:rFonts w:ascii="Verdana" w:hAnsi="Verdana" w:cs="Kokila"/>
        </w:rPr>
      </w:pPr>
      <w:r>
        <w:rPr>
          <w:rFonts w:ascii="Verdana" w:hAnsi="Verdana" w:cs="Kokila"/>
        </w:rPr>
        <w:t xml:space="preserve">Energiesparend, langlebig und robust: Schulthess-Waschmaschinen und </w:t>
      </w:r>
    </w:p>
    <w:p w:rsidR="00BB55DB" w:rsidRDefault="002C7C43" w:rsidP="00BB55DB">
      <w:pPr>
        <w:pStyle w:val="KeinLeerraum"/>
        <w:rPr>
          <w:rFonts w:ascii="Verdana" w:hAnsi="Verdana" w:cs="Kokila"/>
        </w:rPr>
      </w:pPr>
      <w:r>
        <w:rPr>
          <w:rFonts w:ascii="Verdana" w:hAnsi="Verdana" w:cs="Kokila"/>
        </w:rPr>
        <w:t>-Wäschetrockner</w:t>
      </w:r>
    </w:p>
    <w:p w:rsidR="00BB55DB" w:rsidRDefault="00BB55DB" w:rsidP="00BB55DB">
      <w:pPr>
        <w:pStyle w:val="KeinLeerraum"/>
        <w:rPr>
          <w:rFonts w:ascii="Verdana" w:hAnsi="Verdana" w:cs="Kokila"/>
        </w:rPr>
      </w:pPr>
    </w:p>
    <w:p w:rsidR="000D5B61" w:rsidRDefault="000D5B61" w:rsidP="00BB55DB">
      <w:pPr>
        <w:pStyle w:val="KeinLeerraum"/>
        <w:rPr>
          <w:rFonts w:ascii="Verdana" w:hAnsi="Verdana" w:cs="Kokila"/>
        </w:rPr>
      </w:pPr>
    </w:p>
    <w:p w:rsidR="002C7C43" w:rsidRDefault="002C7C43" w:rsidP="00BB55DB">
      <w:pPr>
        <w:pStyle w:val="KeinLeerraum"/>
        <w:rPr>
          <w:rFonts w:ascii="Verdana" w:hAnsi="Verdana" w:cs="Kokila"/>
        </w:rPr>
      </w:pPr>
    </w:p>
    <w:p w:rsidR="00BB55DB" w:rsidRDefault="00B42ABB" w:rsidP="00BB55DB">
      <w:pPr>
        <w:pStyle w:val="KeinLeerraum"/>
        <w:rPr>
          <w:rFonts w:ascii="Verdana" w:hAnsi="Verdana" w:cs="Kokila"/>
        </w:rPr>
      </w:pPr>
      <w:r>
        <w:rPr>
          <w:rFonts w:ascii="Verdana" w:hAnsi="Verdana" w:cs="Kokila"/>
          <w:noProof/>
          <w:lang w:eastAsia="de-CH"/>
        </w:rPr>
        <w:drawing>
          <wp:inline distT="0" distB="0" distL="0" distR="0">
            <wp:extent cx="2343150" cy="734559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eil-gruen_A+++_small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817" cy="7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5DB">
        <w:rPr>
          <w:rFonts w:ascii="Verdana" w:hAnsi="Verdana" w:cs="Kokila"/>
        </w:rPr>
        <w:t xml:space="preserve">   </w:t>
      </w:r>
    </w:p>
    <w:p w:rsidR="002A7EE6" w:rsidRDefault="002A7EE6" w:rsidP="00BB55DB">
      <w:pPr>
        <w:pStyle w:val="KeinLeerraum"/>
        <w:rPr>
          <w:rFonts w:ascii="Verdana" w:hAnsi="Verdana" w:cs="Kokila"/>
        </w:rPr>
      </w:pPr>
    </w:p>
    <w:p w:rsidR="00BB55DB" w:rsidRDefault="00B42ABB" w:rsidP="00BB55DB">
      <w:pPr>
        <w:pStyle w:val="KeinLeerraum"/>
        <w:rPr>
          <w:rFonts w:ascii="Verdana" w:hAnsi="Verdana" w:cs="Kokila"/>
        </w:rPr>
      </w:pPr>
      <w:r>
        <w:rPr>
          <w:rFonts w:ascii="Verdana" w:hAnsi="Verdana" w:cs="Kokila"/>
        </w:rPr>
        <w:t>Europäisches Energy-Label bestätigt</w:t>
      </w:r>
      <w:r w:rsidR="00BB55DB">
        <w:rPr>
          <w:rFonts w:ascii="Verdana" w:hAnsi="Verdana" w:cs="Kokila"/>
        </w:rPr>
        <w:t>: Schulthess-</w:t>
      </w:r>
      <w:r>
        <w:rPr>
          <w:rFonts w:ascii="Verdana" w:hAnsi="Verdana" w:cs="Kokila"/>
        </w:rPr>
        <w:t>Geräte mit Bestnoten</w:t>
      </w:r>
    </w:p>
    <w:p w:rsidR="000D5B61" w:rsidRDefault="000D5B61" w:rsidP="00BB55DB">
      <w:pPr>
        <w:pStyle w:val="KeinLeerraum"/>
        <w:rPr>
          <w:rFonts w:ascii="Verdana" w:hAnsi="Verdana" w:cs="Kokila"/>
        </w:rPr>
      </w:pPr>
    </w:p>
    <w:p w:rsidR="000D5B61" w:rsidRDefault="000D5B61" w:rsidP="00BB55DB">
      <w:pPr>
        <w:pStyle w:val="KeinLeerraum"/>
        <w:rPr>
          <w:rFonts w:ascii="Verdana" w:hAnsi="Verdana" w:cs="Kokila"/>
        </w:rPr>
      </w:pPr>
    </w:p>
    <w:p w:rsidR="002C7C43" w:rsidRDefault="002C7C43" w:rsidP="00BB55DB">
      <w:pPr>
        <w:pStyle w:val="KeinLeerraum"/>
        <w:rPr>
          <w:rFonts w:ascii="Verdana" w:hAnsi="Verdana" w:cs="Kokila"/>
        </w:rPr>
      </w:pPr>
    </w:p>
    <w:p w:rsidR="002C7C43" w:rsidRDefault="002C7C43" w:rsidP="00BB55DB">
      <w:pPr>
        <w:pStyle w:val="KeinLeerraum"/>
        <w:rPr>
          <w:rFonts w:ascii="Verdana" w:hAnsi="Verdana" w:cs="Kokila"/>
        </w:rPr>
      </w:pPr>
    </w:p>
    <w:p w:rsidR="000D5B61" w:rsidRDefault="000D5B61" w:rsidP="00BB55DB">
      <w:pPr>
        <w:pStyle w:val="KeinLeerraum"/>
        <w:rPr>
          <w:rFonts w:ascii="Verdana" w:hAnsi="Verdana" w:cs="Kokila"/>
        </w:rPr>
      </w:pPr>
      <w:r>
        <w:rPr>
          <w:rFonts w:ascii="Verdana" w:hAnsi="Verdana" w:cs="Kokila"/>
          <w:noProof/>
          <w:lang w:eastAsia="de-CH"/>
        </w:rPr>
        <w:drawing>
          <wp:inline distT="0" distB="0" distL="0" distR="0">
            <wp:extent cx="2714625" cy="59397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issmade_Kr_Inserate_cmyk_small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738" cy="61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6C" w:rsidRDefault="008D7E6C" w:rsidP="00BB55DB">
      <w:pPr>
        <w:pStyle w:val="KeinLeerraum"/>
        <w:rPr>
          <w:rFonts w:ascii="Verdana" w:hAnsi="Verdana"/>
        </w:rPr>
      </w:pPr>
    </w:p>
    <w:p w:rsidR="000D5B61" w:rsidRPr="000D5B61" w:rsidRDefault="000D5B61" w:rsidP="00BB55DB">
      <w:pPr>
        <w:pStyle w:val="KeinLeerraum"/>
        <w:rPr>
          <w:rFonts w:ascii="Verdana" w:hAnsi="Verdana" w:cs="Kokila"/>
        </w:rPr>
      </w:pPr>
      <w:r w:rsidRPr="000D5B61">
        <w:rPr>
          <w:rFonts w:ascii="Verdana" w:hAnsi="Verdana"/>
        </w:rPr>
        <w:t>Swiss made verpflichtet: Die Schulthess-Geräte werden in der Schweiz produziert</w:t>
      </w:r>
    </w:p>
    <w:p w:rsidR="00BB55DB" w:rsidRDefault="00BB55DB" w:rsidP="00B31E28">
      <w:pPr>
        <w:pStyle w:val="KeinLeerraum"/>
        <w:rPr>
          <w:rFonts w:ascii="Verdana" w:hAnsi="Verdana"/>
        </w:rPr>
      </w:pPr>
    </w:p>
    <w:p w:rsidR="002A7EE6" w:rsidRDefault="002A7EE6" w:rsidP="00B31E28">
      <w:pPr>
        <w:pStyle w:val="KeinLeerraum"/>
        <w:rPr>
          <w:rFonts w:ascii="Verdana" w:hAnsi="Verdana"/>
        </w:rPr>
      </w:pPr>
    </w:p>
    <w:p w:rsidR="002C44AF" w:rsidRDefault="002C44AF" w:rsidP="00B31E28">
      <w:pPr>
        <w:pStyle w:val="KeinLeerraum"/>
        <w:rPr>
          <w:rFonts w:ascii="Verdana" w:hAnsi="Verdana"/>
        </w:rPr>
      </w:pPr>
    </w:p>
    <w:p w:rsidR="002C44AF" w:rsidRDefault="002C44AF" w:rsidP="00B31E28">
      <w:pPr>
        <w:pStyle w:val="KeinLeerraum"/>
        <w:rPr>
          <w:rFonts w:ascii="Verdana" w:hAnsi="Verdana"/>
        </w:rPr>
      </w:pPr>
      <w:r>
        <w:rPr>
          <w:rFonts w:ascii="Verdana" w:hAnsi="Verdana"/>
          <w:noProof/>
          <w:lang w:eastAsia="de-CH"/>
        </w:rPr>
        <w:drawing>
          <wp:inline distT="0" distB="0" distL="0" distR="0">
            <wp:extent cx="2051189" cy="1647825"/>
            <wp:effectExtent l="0" t="0" r="635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_Fabrikeingang_Wolfhausen_II_small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11" cy="165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AF" w:rsidRDefault="002C44AF" w:rsidP="00B31E28">
      <w:pPr>
        <w:pStyle w:val="KeinLeerraum"/>
        <w:rPr>
          <w:rFonts w:ascii="Verdana" w:hAnsi="Verdana"/>
        </w:rPr>
      </w:pPr>
    </w:p>
    <w:p w:rsidR="002C44AF" w:rsidRPr="00830DB9" w:rsidRDefault="00830DB9" w:rsidP="00B31E28">
      <w:pPr>
        <w:pStyle w:val="KeinLeerraum"/>
        <w:rPr>
          <w:rFonts w:ascii="Verdana" w:hAnsi="Verdana"/>
        </w:rPr>
      </w:pPr>
      <w:r w:rsidRPr="00830DB9">
        <w:rPr>
          <w:rFonts w:ascii="Verdana" w:hAnsi="Verdana"/>
        </w:rPr>
        <w:t>Wäsch</w:t>
      </w:r>
      <w:bookmarkStart w:id="0" w:name="_GoBack"/>
      <w:bookmarkEnd w:id="0"/>
      <w:r w:rsidRPr="00830DB9">
        <w:rPr>
          <w:rFonts w:ascii="Verdana" w:hAnsi="Verdana"/>
        </w:rPr>
        <w:t>epflege Swiss made: Schulthess-Standort in Wolfhausen ZH</w:t>
      </w:r>
    </w:p>
    <w:sectPr w:rsidR="002C44AF" w:rsidRPr="00830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86883"/>
    <w:multiLevelType w:val="hybridMultilevel"/>
    <w:tmpl w:val="4DD8C1A8"/>
    <w:lvl w:ilvl="0" w:tplc="8208F1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28"/>
    <w:rsid w:val="0009328B"/>
    <w:rsid w:val="000D5B61"/>
    <w:rsid w:val="001B01CE"/>
    <w:rsid w:val="00286670"/>
    <w:rsid w:val="002A7EE6"/>
    <w:rsid w:val="002C44AF"/>
    <w:rsid w:val="002C7C43"/>
    <w:rsid w:val="003B1EE3"/>
    <w:rsid w:val="004B3701"/>
    <w:rsid w:val="00562C2A"/>
    <w:rsid w:val="007D62DF"/>
    <w:rsid w:val="00830DB9"/>
    <w:rsid w:val="00863D08"/>
    <w:rsid w:val="008D7E6C"/>
    <w:rsid w:val="00962E47"/>
    <w:rsid w:val="009637FF"/>
    <w:rsid w:val="00A56B55"/>
    <w:rsid w:val="00AA6AB6"/>
    <w:rsid w:val="00B24208"/>
    <w:rsid w:val="00B31E28"/>
    <w:rsid w:val="00B42ABB"/>
    <w:rsid w:val="00B87701"/>
    <w:rsid w:val="00BB55DB"/>
    <w:rsid w:val="00CC3FC0"/>
    <w:rsid w:val="00E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5D1F16-D47E-4920-BC02-C71B51F7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1E2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56B5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A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28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thess.ch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sybille.bruetsch@wortstark-uster.ch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thess.ch/de/unsere-firma/aktuell/aktionen/socke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Bruetsch</dc:creator>
  <cp:keywords/>
  <dc:description/>
  <cp:lastModifiedBy>Sybille Bruetsch</cp:lastModifiedBy>
  <cp:revision>5</cp:revision>
  <dcterms:created xsi:type="dcterms:W3CDTF">2015-05-26T09:46:00Z</dcterms:created>
  <dcterms:modified xsi:type="dcterms:W3CDTF">2015-06-03T09:26:00Z</dcterms:modified>
</cp:coreProperties>
</file>